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0FD9E" w14:textId="77777777" w:rsidR="00B832D7" w:rsidRDefault="00B832D7" w:rsidP="00B832D7">
      <w:pPr>
        <w:pStyle w:val="Titel"/>
        <w:rPr>
          <w:lang w:val="de-DE"/>
        </w:rPr>
      </w:pPr>
      <w:r>
        <w:rPr>
          <w:lang w:val="de-DE"/>
        </w:rPr>
        <w:t>defacto</w:t>
      </w:r>
    </w:p>
    <w:p w14:paraId="52CC9DE2" w14:textId="77777777" w:rsidR="00E84F3C" w:rsidRPr="00E84F3C" w:rsidRDefault="00B832D7" w:rsidP="00E84F3C">
      <w:r w:rsidRPr="00E84F3C">
        <w:t xml:space="preserve">soulig-jazzige Duo-Formation </w:t>
      </w:r>
      <w:r w:rsidRPr="00E84F3C">
        <w:rPr>
          <w:rFonts w:ascii="MS Gothic" w:eastAsia="MS Gothic" w:hAnsi="MS Gothic" w:cs="MS Gothic" w:hint="eastAsia"/>
        </w:rPr>
        <w:t> </w:t>
      </w:r>
    </w:p>
    <w:p w14:paraId="4ECDF759" w14:textId="77777777" w:rsidR="00E84F3C" w:rsidRPr="00E84F3C" w:rsidRDefault="00B832D7" w:rsidP="00E84F3C">
      <w:r w:rsidRPr="00E84F3C">
        <w:t xml:space="preserve">Gesang: </w:t>
      </w:r>
      <w:proofErr w:type="spellStart"/>
      <w:r w:rsidRPr="00E84F3C">
        <w:t>Charonne</w:t>
      </w:r>
      <w:proofErr w:type="spellEnd"/>
      <w:r w:rsidRPr="00E84F3C">
        <w:t xml:space="preserve"> D</w:t>
      </w:r>
      <w:r w:rsidR="00E84F3C" w:rsidRPr="00E84F3C">
        <w:t>é</w:t>
      </w:r>
      <w:r w:rsidRPr="00E84F3C">
        <w:t xml:space="preserve">bora </w:t>
      </w:r>
      <w:proofErr w:type="spellStart"/>
      <w:r w:rsidRPr="00E84F3C">
        <w:t>Placathose</w:t>
      </w:r>
      <w:proofErr w:type="spellEnd"/>
      <w:r w:rsidRPr="00E84F3C">
        <w:t xml:space="preserve"> </w:t>
      </w:r>
      <w:r w:rsidRPr="00E84F3C">
        <w:rPr>
          <w:rFonts w:ascii="MS Gothic" w:eastAsia="MS Gothic" w:hAnsi="MS Gothic" w:cs="MS Gothic" w:hint="eastAsia"/>
        </w:rPr>
        <w:t> </w:t>
      </w:r>
    </w:p>
    <w:p w14:paraId="4F6E5650" w14:textId="6C95EDBA" w:rsidR="00B832D7" w:rsidRPr="00E84F3C" w:rsidRDefault="00B832D7" w:rsidP="00E84F3C">
      <w:r w:rsidRPr="00E84F3C">
        <w:t>Bass: Andi Fuhrer</w:t>
      </w:r>
    </w:p>
    <w:p w14:paraId="56F21294" w14:textId="77777777" w:rsidR="00B832D7" w:rsidRPr="00E84F3C" w:rsidRDefault="00B832D7" w:rsidP="00E84F3C"/>
    <w:p w14:paraId="1FBF979A" w14:textId="10B7326A" w:rsidR="00B832D7" w:rsidRDefault="00B832D7" w:rsidP="00E84F3C">
      <w:r w:rsidRPr="00E84F3C">
        <w:t xml:space="preserve">Das Duo defacto besteht aus der </w:t>
      </w:r>
      <w:r w:rsidRPr="00E84F3C">
        <w:t>mauritischen</w:t>
      </w:r>
      <w:r w:rsidRPr="00E84F3C">
        <w:t xml:space="preserve"> Sängerin </w:t>
      </w:r>
      <w:proofErr w:type="spellStart"/>
      <w:r w:rsidRPr="00E84F3C">
        <w:t>Charonne</w:t>
      </w:r>
      <w:proofErr w:type="spellEnd"/>
      <w:r w:rsidRPr="00E84F3C">
        <w:t xml:space="preserve"> D</w:t>
      </w:r>
      <w:r w:rsidR="00E84F3C" w:rsidRPr="00E84F3C">
        <w:t>é</w:t>
      </w:r>
      <w:r w:rsidRPr="00E84F3C">
        <w:t xml:space="preserve">bora </w:t>
      </w:r>
      <w:proofErr w:type="spellStart"/>
      <w:r w:rsidRPr="00E84F3C">
        <w:t>Placathose</w:t>
      </w:r>
      <w:proofErr w:type="spellEnd"/>
      <w:r w:rsidRPr="00E84F3C">
        <w:t xml:space="preserve"> und dem </w:t>
      </w:r>
      <w:r w:rsidRPr="00E84F3C">
        <w:t>S</w:t>
      </w:r>
      <w:r w:rsidRPr="00E84F3C">
        <w:t xml:space="preserve">chweizer Bassisten Andi Fuhrer. Gemeinsam interpretieren sie gefühlsvoll soulig-jazzige Klassiker von bekannten Grössen wie Aretha Franklin, Nina Simone, Etta James oder auch Bobby </w:t>
      </w:r>
      <w:proofErr w:type="spellStart"/>
      <w:r w:rsidRPr="00E84F3C">
        <w:t>Hebb</w:t>
      </w:r>
      <w:proofErr w:type="spellEnd"/>
      <w:r w:rsidRPr="00E84F3C">
        <w:t xml:space="preserve">. Durch die spezielle Kombination von </w:t>
      </w:r>
      <w:proofErr w:type="spellStart"/>
      <w:r w:rsidRPr="00E84F3C">
        <w:t>Charonnes</w:t>
      </w:r>
      <w:proofErr w:type="spellEnd"/>
      <w:r w:rsidRPr="00E84F3C">
        <w:t xml:space="preserve"> ausdrucksvollem Gesang und Andis facettenreichem Akkordspiel auf seiner </w:t>
      </w:r>
      <w:proofErr w:type="spellStart"/>
      <w:r w:rsidRPr="00E84F3C">
        <w:t>sechsaitigen</w:t>
      </w:r>
      <w:proofErr w:type="spellEnd"/>
      <w:r w:rsidRPr="00E84F3C">
        <w:t xml:space="preserve"> Bassgitarre schafft es das Duo, seinen eigenen Ausdruck zu kreieren. Nebst der Interpretation von bestehenden Stücken pflegt das Duo auch die Improvisation – sei es zu Themen oder Gedichten. So arbeitet defacto zum Beispiel regelmässig mit dem </w:t>
      </w:r>
      <w:proofErr w:type="spellStart"/>
      <w:r w:rsidRPr="00E84F3C">
        <w:t>Beckenrieder</w:t>
      </w:r>
      <w:proofErr w:type="spellEnd"/>
      <w:r w:rsidRPr="00E84F3C">
        <w:t xml:space="preserve"> Maler und Poet </w:t>
      </w:r>
      <w:proofErr w:type="spellStart"/>
      <w:r w:rsidRPr="00E84F3C">
        <w:t>Minò</w:t>
      </w:r>
      <w:proofErr w:type="spellEnd"/>
      <w:r w:rsidRPr="00E84F3C">
        <w:t xml:space="preserve"> zusammen. </w:t>
      </w:r>
    </w:p>
    <w:p w14:paraId="426C02C2" w14:textId="77777777" w:rsidR="00E84F3C" w:rsidRPr="00E84F3C" w:rsidRDefault="00E84F3C" w:rsidP="00E84F3C"/>
    <w:p w14:paraId="1427AEA3" w14:textId="63641655" w:rsidR="00B832D7" w:rsidRPr="00E84F3C" w:rsidRDefault="00B832D7" w:rsidP="00E84F3C">
      <w:pPr>
        <w:rPr>
          <w:rFonts w:ascii="Times New Roman" w:hAnsi="Times New Roman" w:cs="Times New Roman"/>
          <w:b/>
          <w:bCs/>
          <w:lang w:val="de-DE"/>
        </w:rPr>
      </w:pPr>
      <w:proofErr w:type="spellStart"/>
      <w:r w:rsidRPr="00E84F3C">
        <w:rPr>
          <w:b/>
          <w:bCs/>
          <w:lang w:val="de-DE"/>
        </w:rPr>
        <w:t>Charonne</w:t>
      </w:r>
      <w:proofErr w:type="spellEnd"/>
      <w:r w:rsidRPr="00E84F3C">
        <w:rPr>
          <w:b/>
          <w:bCs/>
          <w:lang w:val="de-DE"/>
        </w:rPr>
        <w:t xml:space="preserve"> D</w:t>
      </w:r>
      <w:r w:rsidR="00E84F3C" w:rsidRPr="00E84F3C">
        <w:rPr>
          <w:b/>
          <w:bCs/>
          <w:lang w:val="de-DE"/>
        </w:rPr>
        <w:t>é</w:t>
      </w:r>
      <w:r w:rsidRPr="00E84F3C">
        <w:rPr>
          <w:b/>
          <w:bCs/>
          <w:lang w:val="de-DE"/>
        </w:rPr>
        <w:t xml:space="preserve">bora </w:t>
      </w:r>
      <w:proofErr w:type="spellStart"/>
      <w:r w:rsidRPr="00E84F3C">
        <w:rPr>
          <w:b/>
          <w:bCs/>
          <w:lang w:val="de-DE"/>
        </w:rPr>
        <w:t>Placathose</w:t>
      </w:r>
      <w:proofErr w:type="spellEnd"/>
    </w:p>
    <w:p w14:paraId="516365D3" w14:textId="77777777" w:rsidR="00B832D7" w:rsidRPr="00E84F3C" w:rsidRDefault="00B832D7" w:rsidP="00E84F3C">
      <w:r w:rsidRPr="00E84F3C">
        <w:t xml:space="preserve">kam am 14. September 1994 in </w:t>
      </w:r>
      <w:proofErr w:type="spellStart"/>
      <w:r w:rsidRPr="00E84F3C">
        <w:t>Pamplemousses</w:t>
      </w:r>
      <w:proofErr w:type="spellEnd"/>
      <w:r w:rsidRPr="00E84F3C">
        <w:t xml:space="preserve"> auf Mauritius zur Welt. Dort wuchs sie in einem musikalisch geprägten Umfeld auf und studierte Kunst mit dem Ziel, auf ihrer Heimatinsel Kunst und Design zu unterrichten. </w:t>
      </w:r>
    </w:p>
    <w:p w14:paraId="6D463BD9" w14:textId="77777777" w:rsidR="00B832D7" w:rsidRPr="00E84F3C" w:rsidRDefault="00B832D7" w:rsidP="00E84F3C">
      <w:r w:rsidRPr="00E84F3C">
        <w:t xml:space="preserve">Nach dem Diplom lernte sie Schweizer kennen, welche Mauritius besuchten. Eine dieser Familien beschloss, </w:t>
      </w:r>
      <w:proofErr w:type="spellStart"/>
      <w:r w:rsidRPr="00E84F3C">
        <w:t>Charonne’s</w:t>
      </w:r>
      <w:proofErr w:type="spellEnd"/>
      <w:r w:rsidRPr="00E84F3C">
        <w:t xml:space="preserve"> Künstlerkarriere zu fördern und schenkte ihr zum Geburtstag einen Aufenthalt in der Schweiz. </w:t>
      </w:r>
    </w:p>
    <w:p w14:paraId="3A72D8C3" w14:textId="77777777" w:rsidR="00B832D7" w:rsidRPr="00E84F3C" w:rsidRDefault="00B832D7" w:rsidP="00E84F3C">
      <w:r w:rsidRPr="00E84F3C">
        <w:t xml:space="preserve">Immer wieder hin- und hergerissen zwischen Malen und Singen verfolgt sie seit 2022 ihren künstlerischen Traum an der Hochschule Luzern, wo sie nun im Masterstudiengang Kunst &amp; Design studiert. </w:t>
      </w:r>
    </w:p>
    <w:p w14:paraId="62F27E17" w14:textId="77777777" w:rsidR="00B832D7" w:rsidRPr="00E84F3C" w:rsidRDefault="00B832D7" w:rsidP="00E84F3C">
      <w:r w:rsidRPr="00E84F3C">
        <w:t xml:space="preserve">Stolz auf ihre Vergangenheit und darauf, dass sie das Meer überquerte, ohne schwimmen zu können, ist sie nun herausgefordert, neue Wurzeln zu schlagen. Am liebsten irgendwo zwischen ihrer alten Heimat auf der kleinen Pazifikinsel und dem jetzigen Leben in der Schweiz, die Füsse mitten im Meer. </w:t>
      </w:r>
    </w:p>
    <w:p w14:paraId="0BDC1C9D" w14:textId="77777777" w:rsidR="00B832D7" w:rsidRDefault="00B832D7" w:rsidP="00B832D7">
      <w:pPr>
        <w:widowControl w:val="0"/>
        <w:autoSpaceDE w:val="0"/>
        <w:autoSpaceDN w:val="0"/>
        <w:adjustRightInd w:val="0"/>
        <w:ind w:right="-1"/>
        <w:rPr>
          <w:rFonts w:ascii="Helvetica" w:hAnsi="Helvetica" w:cs="Helvetica"/>
          <w:spacing w:val="-10"/>
          <w:kern w:val="1"/>
          <w:lang w:val="de-DE"/>
        </w:rPr>
      </w:pPr>
      <w:hyperlink r:id="rId4" w:history="1">
        <w:r>
          <w:rPr>
            <w:rFonts w:ascii="Helvetica" w:hAnsi="Helvetica" w:cs="Helvetica"/>
            <w:color w:val="0563C1"/>
            <w:spacing w:val="-10"/>
            <w:kern w:val="1"/>
            <w:u w:val="single" w:color="0563C1"/>
            <w:lang w:val="de-DE"/>
          </w:rPr>
          <w:t>www.charodeb.com</w:t>
        </w:r>
      </w:hyperlink>
      <w:r>
        <w:rPr>
          <w:rFonts w:ascii="Helvetica" w:hAnsi="Helvetica" w:cs="Helvetica"/>
          <w:spacing w:val="-10"/>
          <w:kern w:val="1"/>
          <w:lang w:val="de-DE"/>
        </w:rPr>
        <w:t xml:space="preserve">  </w:t>
      </w:r>
    </w:p>
    <w:p w14:paraId="164267DD" w14:textId="77777777" w:rsidR="00B832D7" w:rsidRPr="00E84F3C" w:rsidRDefault="00B832D7" w:rsidP="00E84F3C"/>
    <w:p w14:paraId="0C973EF0" w14:textId="77777777" w:rsidR="00B832D7" w:rsidRPr="00E84F3C" w:rsidRDefault="00B832D7" w:rsidP="00E84F3C">
      <w:pPr>
        <w:rPr>
          <w:b/>
          <w:bCs/>
        </w:rPr>
      </w:pPr>
      <w:r w:rsidRPr="00E84F3C">
        <w:rPr>
          <w:b/>
          <w:bCs/>
        </w:rPr>
        <w:t>Andi Fuhrer</w:t>
      </w:r>
    </w:p>
    <w:p w14:paraId="215632C3" w14:textId="77777777" w:rsidR="00B832D7" w:rsidRPr="00E84F3C" w:rsidRDefault="00B832D7" w:rsidP="00E84F3C">
      <w:r w:rsidRPr="00E84F3C">
        <w:t xml:space="preserve">kam 1972 in </w:t>
      </w:r>
      <w:proofErr w:type="spellStart"/>
      <w:r w:rsidRPr="00E84F3C">
        <w:t>Huttwil</w:t>
      </w:r>
      <w:proofErr w:type="spellEnd"/>
      <w:r w:rsidRPr="00E84F3C">
        <w:t xml:space="preserve"> an den Pforten des Emmentals zur Welt. Seit 2018 lebt er nur 20km weg von seinem Geburtsort mit in Luzern. Dazwischen verschlug es ihn von einem Ende der Schweiz zum andern: Er zog ein gutes Dutzend Mal um von der liechtensteinischen Grenze bis nach Genf. Nach dem Unistudium in Fribourg arbeitete er seither für die Heilsarmee in verschiedenen Bereichen und in vier Sprachen. Heute leitet er mit seiner Frau als «Heilsarmee-Offizier» die Factory, ein Kulturlokal im Luzerner Bruchquartier. Dabei entwickelten sich seine kreativen Leidenschaften Photographie und sein selbstentworfener </w:t>
      </w:r>
      <w:proofErr w:type="spellStart"/>
      <w:r w:rsidRPr="00E84F3C">
        <w:t>sechsaitiger</w:t>
      </w:r>
      <w:proofErr w:type="spellEnd"/>
      <w:r w:rsidRPr="00E84F3C">
        <w:t xml:space="preserve"> E-Bass vom Hobby zu einem Bestandteil seiner vielseitigen beruflichen Tätigkeit.  </w:t>
      </w:r>
    </w:p>
    <w:p w14:paraId="02E637D0" w14:textId="77777777" w:rsidR="00B832D7" w:rsidRDefault="00B832D7" w:rsidP="00B832D7">
      <w:pPr>
        <w:widowControl w:val="0"/>
        <w:autoSpaceDE w:val="0"/>
        <w:autoSpaceDN w:val="0"/>
        <w:adjustRightInd w:val="0"/>
        <w:ind w:right="-1"/>
        <w:rPr>
          <w:rFonts w:ascii="Helvetica" w:hAnsi="Helvetica" w:cs="Helvetica"/>
          <w:spacing w:val="-10"/>
          <w:kern w:val="1"/>
          <w:lang w:val="de-DE"/>
        </w:rPr>
      </w:pPr>
      <w:hyperlink r:id="rId5" w:history="1">
        <w:r>
          <w:rPr>
            <w:rFonts w:ascii="Helvetica" w:hAnsi="Helvetica" w:cs="Helvetica"/>
            <w:color w:val="0563C1"/>
            <w:spacing w:val="-10"/>
            <w:kern w:val="1"/>
            <w:sz w:val="23"/>
            <w:szCs w:val="23"/>
            <w:u w:val="single" w:color="0563C1"/>
            <w:lang w:val="de-DE"/>
          </w:rPr>
          <w:t>www.andi-fuhrer.ch</w:t>
        </w:r>
      </w:hyperlink>
      <w:r>
        <w:rPr>
          <w:rFonts w:ascii="Helvetica" w:hAnsi="Helvetica" w:cs="Helvetica"/>
          <w:color w:val="575757"/>
          <w:spacing w:val="-10"/>
          <w:kern w:val="1"/>
          <w:sz w:val="23"/>
          <w:szCs w:val="23"/>
          <w:lang w:val="de-DE"/>
        </w:rPr>
        <w:t xml:space="preserve"> </w:t>
      </w:r>
    </w:p>
    <w:p w14:paraId="1A56DEE4" w14:textId="77777777" w:rsidR="008003CD" w:rsidRDefault="008003CD"/>
    <w:p w14:paraId="432CE44C" w14:textId="77777777" w:rsidR="00EF7141" w:rsidRDefault="00B832D7">
      <w:r>
        <w:rPr>
          <w:noProof/>
        </w:rPr>
        <w:lastRenderedPageBreak/>
        <w:drawing>
          <wp:inline distT="0" distB="0" distL="0" distR="0" wp14:anchorId="4F3FAE8C" wp14:editId="36076870">
            <wp:extent cx="5760085" cy="3837940"/>
            <wp:effectExtent l="0" t="0" r="5715" b="0"/>
            <wp:docPr id="1725423298" name="Grafik 2" descr="Ein Bild, das Kleidung, Person, Schuhwerk, Musik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23298" name="Grafik 2" descr="Ein Bild, das Kleidung, Person, Schuhwerk, Musikinstrumen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3837940"/>
                    </a:xfrm>
                    <a:prstGeom prst="rect">
                      <a:avLst/>
                    </a:prstGeom>
                  </pic:spPr>
                </pic:pic>
              </a:graphicData>
            </a:graphic>
          </wp:inline>
        </w:drawing>
      </w:r>
    </w:p>
    <w:p w14:paraId="0B1FD3DB" w14:textId="77777777" w:rsidR="00EF7141" w:rsidRDefault="00EF7141"/>
    <w:p w14:paraId="7E705432" w14:textId="29BC9856" w:rsidR="00B832D7" w:rsidRDefault="00B832D7">
      <w:r>
        <w:rPr>
          <w:noProof/>
        </w:rPr>
        <w:drawing>
          <wp:inline distT="0" distB="0" distL="0" distR="0" wp14:anchorId="2B2476C4" wp14:editId="2795B9D8">
            <wp:extent cx="5760085" cy="3839845"/>
            <wp:effectExtent l="0" t="0" r="5715" b="0"/>
            <wp:docPr id="1198729177" name="Grafik 1" descr="Ein Bild, das Kleidung, Gebäude,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29177" name="Grafik 1" descr="Ein Bild, das Kleidung, Gebäude, Person, drauß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3839845"/>
                    </a:xfrm>
                    <a:prstGeom prst="rect">
                      <a:avLst/>
                    </a:prstGeom>
                  </pic:spPr>
                </pic:pic>
              </a:graphicData>
            </a:graphic>
          </wp:inline>
        </w:drawing>
      </w:r>
    </w:p>
    <w:p w14:paraId="2EDAC136" w14:textId="6FB1CEB6" w:rsidR="00187609" w:rsidRDefault="00187609"/>
    <w:sectPr w:rsidR="00187609">
      <w:pgSz w:w="11905" w:h="16837"/>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2D7"/>
    <w:rsid w:val="0001410B"/>
    <w:rsid w:val="00187609"/>
    <w:rsid w:val="002F194A"/>
    <w:rsid w:val="00336237"/>
    <w:rsid w:val="008003CD"/>
    <w:rsid w:val="00AF0122"/>
    <w:rsid w:val="00B832D7"/>
    <w:rsid w:val="00C2717D"/>
    <w:rsid w:val="00E84F3C"/>
    <w:rsid w:val="00EF714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3E4DC8C9"/>
  <w15:chartTrackingRefBased/>
  <w15:docId w15:val="{0165125C-D05E-0144-8B9D-CB5D6DAD9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4F3C"/>
    <w:rPr>
      <w:rFonts w:eastAsiaTheme="minorEastAsia"/>
      <w:lang w:eastAsia="de-DE"/>
    </w:rPr>
  </w:style>
  <w:style w:type="paragraph" w:styleId="berschrift1">
    <w:name w:val="heading 1"/>
    <w:basedOn w:val="Standard"/>
    <w:next w:val="Standard"/>
    <w:link w:val="berschrift1Zchn"/>
    <w:uiPriority w:val="9"/>
    <w:qFormat/>
    <w:rsid w:val="00B832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832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832D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832D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832D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832D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832D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832D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832D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832D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832D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832D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832D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832D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832D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832D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832D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832D7"/>
    <w:rPr>
      <w:rFonts w:eastAsiaTheme="majorEastAsia" w:cstheme="majorBidi"/>
      <w:color w:val="272727" w:themeColor="text1" w:themeTint="D8"/>
    </w:rPr>
  </w:style>
  <w:style w:type="paragraph" w:styleId="Titel">
    <w:name w:val="Title"/>
    <w:basedOn w:val="Standard"/>
    <w:next w:val="Standard"/>
    <w:link w:val="TitelZchn"/>
    <w:uiPriority w:val="10"/>
    <w:qFormat/>
    <w:rsid w:val="00B832D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832D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832D7"/>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832D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832D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B832D7"/>
    <w:rPr>
      <w:i/>
      <w:iCs/>
      <w:color w:val="404040" w:themeColor="text1" w:themeTint="BF"/>
    </w:rPr>
  </w:style>
  <w:style w:type="paragraph" w:styleId="Listenabsatz">
    <w:name w:val="List Paragraph"/>
    <w:basedOn w:val="Standard"/>
    <w:uiPriority w:val="34"/>
    <w:qFormat/>
    <w:rsid w:val="00B832D7"/>
    <w:pPr>
      <w:ind w:left="720"/>
      <w:contextualSpacing/>
    </w:pPr>
  </w:style>
  <w:style w:type="character" w:styleId="IntensiveHervorhebung">
    <w:name w:val="Intense Emphasis"/>
    <w:basedOn w:val="Absatz-Standardschriftart"/>
    <w:uiPriority w:val="21"/>
    <w:qFormat/>
    <w:rsid w:val="00B832D7"/>
    <w:rPr>
      <w:i/>
      <w:iCs/>
      <w:color w:val="0F4761" w:themeColor="accent1" w:themeShade="BF"/>
    </w:rPr>
  </w:style>
  <w:style w:type="paragraph" w:styleId="IntensivesZitat">
    <w:name w:val="Intense Quote"/>
    <w:basedOn w:val="Standard"/>
    <w:next w:val="Standard"/>
    <w:link w:val="IntensivesZitatZchn"/>
    <w:uiPriority w:val="30"/>
    <w:qFormat/>
    <w:rsid w:val="00B832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832D7"/>
    <w:rPr>
      <w:i/>
      <w:iCs/>
      <w:color w:val="0F4761" w:themeColor="accent1" w:themeShade="BF"/>
    </w:rPr>
  </w:style>
  <w:style w:type="character" w:styleId="IntensiverVerweis">
    <w:name w:val="Intense Reference"/>
    <w:basedOn w:val="Absatz-Standardschriftart"/>
    <w:uiPriority w:val="32"/>
    <w:qFormat/>
    <w:rsid w:val="00B832D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andi-fuhrer.ch" TargetMode="External"/><Relationship Id="rId4" Type="http://schemas.openxmlformats.org/officeDocument/2006/relationships/hyperlink" Target="http://www.charodeb.com" TargetMode="Externa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2223</Characters>
  <Application>Microsoft Office Word</Application>
  <DocSecurity>0</DocSecurity>
  <Lines>18</Lines>
  <Paragraphs>5</Paragraphs>
  <ScaleCrop>false</ScaleCrop>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Fuhrer-Bernard</dc:creator>
  <cp:keywords/>
  <dc:description/>
  <cp:lastModifiedBy>Andreas Fuhrer-Bernard</cp:lastModifiedBy>
  <cp:revision>4</cp:revision>
  <dcterms:created xsi:type="dcterms:W3CDTF">2024-03-24T21:19:00Z</dcterms:created>
  <dcterms:modified xsi:type="dcterms:W3CDTF">2024-03-24T21:24:00Z</dcterms:modified>
</cp:coreProperties>
</file>